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3185" w14:textId="36ADF685" w:rsidR="00F12C76" w:rsidRDefault="00987A84" w:rsidP="00E426BE">
      <w:pPr>
        <w:spacing w:after="0"/>
        <w:ind w:firstLine="709"/>
        <w:jc w:val="center"/>
      </w:pPr>
      <w:r>
        <w:t>АННОТАЦИЯ К РАБОЧЕЙ</w:t>
      </w:r>
      <w:r w:rsidR="000849B3">
        <w:t xml:space="preserve"> </w:t>
      </w:r>
      <w:r>
        <w:t xml:space="preserve">ПРОГРАММЕ ПРЕДМЕТА </w:t>
      </w:r>
      <w:r w:rsidR="00E426BE">
        <w:t>«АНГЛИЙСКИЙ ЯЗЫК»</w:t>
      </w:r>
      <w:r w:rsidR="00460552">
        <w:t xml:space="preserve"> 10 – 11 класс</w:t>
      </w:r>
      <w:bookmarkStart w:id="0" w:name="_GoBack"/>
      <w:bookmarkEnd w:id="0"/>
    </w:p>
    <w:p w14:paraId="1249A08B" w14:textId="426E1962" w:rsidR="00987A84" w:rsidRDefault="00987A84" w:rsidP="00F13F54">
      <w:pPr>
        <w:spacing w:after="0"/>
        <w:jc w:val="both"/>
      </w:pPr>
    </w:p>
    <w:p w14:paraId="15E4FB7F" w14:textId="0C8267FF" w:rsidR="00987A84" w:rsidRPr="00F13F54" w:rsidRDefault="00987A84" w:rsidP="00987A8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Рабочая программ</w:t>
      </w:r>
      <w:r w:rsidR="00E426BE" w:rsidRPr="00F13F54">
        <w:rPr>
          <w:rStyle w:val="c0"/>
          <w:color w:val="000000"/>
          <w:sz w:val="28"/>
          <w:szCs w:val="28"/>
        </w:rPr>
        <w:t>а учебного предмета (курса) «Английский язык</w:t>
      </w:r>
      <w:r w:rsidRPr="00F13F54">
        <w:rPr>
          <w:rStyle w:val="c0"/>
          <w:color w:val="000000"/>
          <w:sz w:val="28"/>
          <w:szCs w:val="28"/>
        </w:rPr>
        <w:t>» составлена на основе требований Федерального государственного образовательного с</w:t>
      </w:r>
      <w:r w:rsidR="00EF0780">
        <w:rPr>
          <w:rStyle w:val="c0"/>
          <w:color w:val="000000"/>
          <w:sz w:val="28"/>
          <w:szCs w:val="28"/>
        </w:rPr>
        <w:t>тандарта среднего</w:t>
      </w:r>
      <w:r w:rsidRPr="00F13F54">
        <w:rPr>
          <w:rStyle w:val="c0"/>
          <w:color w:val="000000"/>
          <w:sz w:val="28"/>
          <w:szCs w:val="28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E843C5" w:rsidRPr="00F13F54">
        <w:rPr>
          <w:rStyle w:val="c0"/>
          <w:color w:val="000000"/>
          <w:sz w:val="28"/>
          <w:szCs w:val="28"/>
        </w:rPr>
        <w:t xml:space="preserve">освоение ООП </w:t>
      </w:r>
      <w:r w:rsidR="00EF0780">
        <w:rPr>
          <w:rStyle w:val="c0"/>
          <w:color w:val="000000"/>
          <w:sz w:val="28"/>
          <w:szCs w:val="28"/>
        </w:rPr>
        <w:t>среднего</w:t>
      </w:r>
      <w:r w:rsidRPr="00F13F54">
        <w:rPr>
          <w:rStyle w:val="c0"/>
          <w:color w:val="000000"/>
          <w:sz w:val="28"/>
          <w:szCs w:val="28"/>
        </w:rPr>
        <w:t xml:space="preserve"> образования   </w:t>
      </w:r>
      <w:r w:rsidR="00E843C5" w:rsidRPr="00F13F54">
        <w:rPr>
          <w:rStyle w:val="c0"/>
          <w:color w:val="000000"/>
          <w:sz w:val="28"/>
          <w:szCs w:val="28"/>
        </w:rPr>
        <w:t xml:space="preserve"> </w:t>
      </w:r>
      <w:r w:rsidRPr="00F13F54">
        <w:rPr>
          <w:rStyle w:val="c0"/>
          <w:color w:val="000000"/>
          <w:sz w:val="28"/>
          <w:szCs w:val="28"/>
        </w:rPr>
        <w:t xml:space="preserve"> МОУ «Мугунская СОШ», Концепции преподавания </w:t>
      </w:r>
      <w:r w:rsidR="00E426BE" w:rsidRPr="00F13F54">
        <w:rPr>
          <w:rStyle w:val="c0"/>
          <w:color w:val="000000"/>
          <w:sz w:val="28"/>
          <w:szCs w:val="28"/>
        </w:rPr>
        <w:t>предмета (предметной области) иностранный язык.</w:t>
      </w:r>
    </w:p>
    <w:p w14:paraId="4602143F" w14:textId="77777777" w:rsidR="000A1FA2" w:rsidRPr="00F13F54" w:rsidRDefault="00987A8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color w:val="000000"/>
          <w:sz w:val="28"/>
          <w:szCs w:val="28"/>
        </w:rPr>
        <w:t>Содержание предмета направлено на</w:t>
      </w:r>
      <w:r w:rsidR="000A1FA2" w:rsidRPr="00F13F54">
        <w:rPr>
          <w:color w:val="000000"/>
          <w:sz w:val="28"/>
          <w:szCs w:val="28"/>
        </w:rPr>
        <w:t>:</w:t>
      </w:r>
      <w:r w:rsidRPr="00F13F54">
        <w:rPr>
          <w:color w:val="000000"/>
          <w:sz w:val="28"/>
          <w:szCs w:val="28"/>
        </w:rPr>
        <w:t xml:space="preserve"> </w:t>
      </w:r>
    </w:p>
    <w:p w14:paraId="2A9EB18A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b/>
          <w:sz w:val="28"/>
        </w:rPr>
        <w:t>дальнейшее развитие иноязычной коммуникативной компетенции:</w:t>
      </w:r>
      <w:r w:rsidRPr="00EF0780">
        <w:rPr>
          <w:sz w:val="28"/>
        </w:rPr>
        <w:t xml:space="preserve"> </w:t>
      </w:r>
    </w:p>
    <w:p w14:paraId="1CB63CE5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i/>
          <w:sz w:val="28"/>
        </w:rPr>
        <w:t>речевой</w:t>
      </w:r>
      <w:r w:rsidRPr="00EF0780">
        <w:rPr>
          <w:sz w:val="28"/>
        </w:rPr>
        <w:t xml:space="preserve"> — совершенствование коммуникативных умений в четырёх основных видах речевой деятельности (говорении, аудировании,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форме как с носителями иностранного языка, так и с представителями других стран, использующими данный язык как средство общения; </w:t>
      </w:r>
    </w:p>
    <w:p w14:paraId="4E98C8C7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i/>
          <w:sz w:val="28"/>
        </w:rPr>
        <w:t xml:space="preserve">языковой </w:t>
      </w:r>
      <w:r w:rsidRPr="00EF0780">
        <w:rPr>
          <w:sz w:val="28"/>
        </w:rPr>
        <w:t xml:space="preserve">— 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навыков оперирования изученными языковыми единицами в коммуникативных целях; </w:t>
      </w:r>
    </w:p>
    <w:p w14:paraId="0780FBFF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i/>
          <w:sz w:val="28"/>
        </w:rPr>
        <w:t>социокультурной</w:t>
      </w:r>
      <w:r w:rsidRPr="00EF0780">
        <w:rPr>
          <w:sz w:val="28"/>
        </w:rPr>
        <w:t xml:space="preserve"> 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14:paraId="6B849A5D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i/>
          <w:sz w:val="28"/>
        </w:rPr>
        <w:t>компенсаторной</w:t>
      </w:r>
      <w:r w:rsidRPr="00EF0780">
        <w:rPr>
          <w:sz w:val="28"/>
        </w:rPr>
        <w:t xml:space="preserve"> — дальнейшее развитие умений выходить из положения в условиях дефицита языковых средств при получении и передаче информации на иностранном языке; </w:t>
      </w:r>
    </w:p>
    <w:p w14:paraId="41872D4D" w14:textId="7777777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i/>
          <w:sz w:val="28"/>
        </w:rPr>
        <w:t>учебно-познавательной</w:t>
      </w:r>
      <w:r w:rsidRPr="00EF0780">
        <w:rPr>
          <w:sz w:val="28"/>
        </w:rPr>
        <w:t xml:space="preserve"> — 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 </w:t>
      </w:r>
    </w:p>
    <w:p w14:paraId="65E9D427" w14:textId="6265E4A7" w:rsidR="00EF0780" w:rsidRPr="00EF0780" w:rsidRDefault="00EF0780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sz w:val="28"/>
        </w:rPr>
      </w:pPr>
      <w:r w:rsidRPr="00EF0780">
        <w:rPr>
          <w:b/>
          <w:sz w:val="28"/>
        </w:rPr>
        <w:t>дальнейшее развитие и воспитание школьников средствами иностранного языка:</w:t>
      </w:r>
      <w:r w:rsidRPr="00EF0780">
        <w:rPr>
          <w:sz w:val="28"/>
        </w:rPr>
        <w:t xml:space="preserve"> развитие способности и готовности к самостоятельному и непрерывному изучению иностранного языка после окончания школы; совершенствование способности к самооценке через наблюдение за собственной речью на родном и иностранном языках; </w:t>
      </w:r>
      <w:r w:rsidRPr="00EF0780">
        <w:rPr>
          <w:sz w:val="28"/>
        </w:rPr>
        <w:lastRenderedPageBreak/>
        <w:t>дальнейшее личностное самоопределение в отношении будущей профессии; социальная адаптация; дальнейшее воспитание качеств гражданина и патриота.</w:t>
      </w:r>
    </w:p>
    <w:p w14:paraId="52980418" w14:textId="567CC870" w:rsidR="00987A84" w:rsidRPr="00F13F54" w:rsidRDefault="00987A84" w:rsidP="000A1FA2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rStyle w:val="c0"/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Предмет представлен в программе следующими содерж</w:t>
      </w:r>
      <w:r w:rsidR="000A1FA2" w:rsidRPr="00F13F54">
        <w:rPr>
          <w:rStyle w:val="c0"/>
          <w:color w:val="000000"/>
          <w:sz w:val="28"/>
          <w:szCs w:val="28"/>
        </w:rPr>
        <w:t>ательными линиями:</w:t>
      </w:r>
    </w:p>
    <w:p w14:paraId="595B354F" w14:textId="77777777" w:rsidR="00EF0780" w:rsidRDefault="00EF0780" w:rsidP="00F13F54">
      <w:pPr>
        <w:spacing w:after="0"/>
        <w:ind w:firstLine="454"/>
        <w:contextualSpacing/>
        <w:jc w:val="both"/>
      </w:pPr>
      <w:r>
        <w:t xml:space="preserve">1. </w:t>
      </w:r>
      <w:r w:rsidRPr="00EF0780">
        <w:rPr>
          <w:b/>
        </w:rPr>
        <w:t>Школьное образование.</w:t>
      </w:r>
      <w:r>
        <w:t xml:space="preserve"> Современный мир профессий. Проблемы выбора будущей профессии, планы на будущее. Языки международного общения и их роль в повседневной жизни и профессиональной деятельности в современном мире. </w:t>
      </w:r>
    </w:p>
    <w:p w14:paraId="2B2FDC2E" w14:textId="77777777" w:rsidR="00EF0780" w:rsidRDefault="00EF0780" w:rsidP="00F13F54">
      <w:pPr>
        <w:spacing w:after="0"/>
        <w:ind w:firstLine="454"/>
        <w:contextualSpacing/>
        <w:jc w:val="both"/>
      </w:pPr>
      <w:r>
        <w:t xml:space="preserve">2. </w:t>
      </w:r>
      <w:r w:rsidRPr="00EF0780">
        <w:rPr>
          <w:b/>
        </w:rPr>
        <w:t>Повседневная жизнь семьи.</w:t>
      </w:r>
      <w:r>
        <w:t xml:space="preserve"> Межличностные отношения в семье, с друзьями и знакомыми. Здоровый образ жизни. </w:t>
      </w:r>
    </w:p>
    <w:p w14:paraId="3F318F89" w14:textId="77777777" w:rsidR="00EF0780" w:rsidRDefault="00EF0780" w:rsidP="00F13F54">
      <w:pPr>
        <w:spacing w:after="0"/>
        <w:ind w:firstLine="454"/>
        <w:contextualSpacing/>
        <w:jc w:val="both"/>
      </w:pPr>
      <w:r>
        <w:t xml:space="preserve">3. </w:t>
      </w:r>
      <w:r w:rsidRPr="00EF0780">
        <w:rPr>
          <w:b/>
        </w:rPr>
        <w:t>Молодёжь в современном обществе.</w:t>
      </w:r>
      <w:r>
        <w:t xml:space="preserve"> Досуг молодёжи. </w:t>
      </w:r>
    </w:p>
    <w:p w14:paraId="50D32E95" w14:textId="77777777" w:rsidR="00EF0780" w:rsidRDefault="00EF0780" w:rsidP="00F13F54">
      <w:pPr>
        <w:spacing w:after="0"/>
        <w:ind w:firstLine="454"/>
        <w:contextualSpacing/>
        <w:jc w:val="both"/>
      </w:pPr>
      <w:r>
        <w:t xml:space="preserve">4. </w:t>
      </w:r>
      <w:r w:rsidRPr="00EF0780">
        <w:rPr>
          <w:b/>
        </w:rPr>
        <w:t>Страна/страны изучаемого языка и родная страна, их культура и достопримечательности.</w:t>
      </w:r>
      <w:r>
        <w:t xml:space="preserve"> Путешествия по родной стране и за рубежом. </w:t>
      </w:r>
    </w:p>
    <w:p w14:paraId="26C38266" w14:textId="50AEF8F2" w:rsidR="000A1FA2" w:rsidRPr="00F13F54" w:rsidRDefault="00EF0780" w:rsidP="00F13F54">
      <w:pPr>
        <w:spacing w:after="0"/>
        <w:ind w:firstLine="454"/>
        <w:contextualSpacing/>
        <w:jc w:val="both"/>
        <w:rPr>
          <w:szCs w:val="28"/>
        </w:rPr>
      </w:pPr>
      <w:r>
        <w:t xml:space="preserve">5. </w:t>
      </w:r>
      <w:r w:rsidRPr="00EF0780">
        <w:rPr>
          <w:b/>
        </w:rPr>
        <w:t>Природа и экология.</w:t>
      </w:r>
      <w:r>
        <w:t xml:space="preserve"> Научно-технический прогресс.</w:t>
      </w:r>
    </w:p>
    <w:p w14:paraId="741FAD8C" w14:textId="36AC1387" w:rsidR="00987A84" w:rsidRPr="00F13F54" w:rsidRDefault="00F13F54" w:rsidP="00F13F54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>Рабочая программа рассчитана на 204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EF0780">
        <w:rPr>
          <w:rStyle w:val="c0"/>
          <w:color w:val="000000"/>
          <w:sz w:val="28"/>
          <w:szCs w:val="28"/>
        </w:rPr>
        <w:t>аса. В 10</w:t>
      </w:r>
      <w:r w:rsidRPr="00F13F54">
        <w:rPr>
          <w:rStyle w:val="c0"/>
          <w:color w:val="000000"/>
          <w:sz w:val="28"/>
          <w:szCs w:val="28"/>
        </w:rPr>
        <w:t xml:space="preserve"> </w:t>
      </w:r>
      <w:r w:rsidR="00993479" w:rsidRPr="00F13F54">
        <w:rPr>
          <w:rStyle w:val="c0"/>
          <w:color w:val="000000"/>
          <w:sz w:val="28"/>
          <w:szCs w:val="28"/>
        </w:rPr>
        <w:t>классе</w:t>
      </w:r>
      <w:r w:rsidR="00EF0780">
        <w:rPr>
          <w:rStyle w:val="c0"/>
          <w:color w:val="000000"/>
          <w:sz w:val="28"/>
          <w:szCs w:val="28"/>
        </w:rPr>
        <w:t xml:space="preserve"> на изучение отводится 102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Pr="00F13F54">
        <w:rPr>
          <w:rStyle w:val="c0"/>
          <w:color w:val="000000"/>
          <w:sz w:val="28"/>
          <w:szCs w:val="28"/>
        </w:rPr>
        <w:t>.</w:t>
      </w:r>
      <w:r w:rsidR="00993479" w:rsidRPr="00F13F54">
        <w:rPr>
          <w:color w:val="000000"/>
          <w:sz w:val="28"/>
          <w:szCs w:val="28"/>
        </w:rPr>
        <w:t xml:space="preserve"> </w:t>
      </w:r>
      <w:r w:rsidR="00EF0780">
        <w:rPr>
          <w:rStyle w:val="c0"/>
          <w:color w:val="000000"/>
          <w:sz w:val="28"/>
          <w:szCs w:val="28"/>
        </w:rPr>
        <w:t>(3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EF0780">
        <w:rPr>
          <w:rStyle w:val="c0"/>
          <w:color w:val="000000"/>
          <w:sz w:val="28"/>
          <w:szCs w:val="28"/>
        </w:rPr>
        <w:t>.</w:t>
      </w:r>
      <w:r w:rsidR="00987A84" w:rsidRPr="00F13F54">
        <w:rPr>
          <w:rStyle w:val="c0"/>
          <w:color w:val="000000"/>
          <w:sz w:val="28"/>
          <w:szCs w:val="28"/>
        </w:rPr>
        <w:t xml:space="preserve"> в </w:t>
      </w:r>
      <w:r w:rsidR="00EF0780">
        <w:rPr>
          <w:rStyle w:val="c0"/>
          <w:color w:val="000000"/>
          <w:sz w:val="28"/>
          <w:szCs w:val="28"/>
        </w:rPr>
        <w:t>неделю, 34 учебные недели),</w:t>
      </w:r>
      <w:r w:rsidR="00987A84" w:rsidRPr="00F13F54">
        <w:rPr>
          <w:rStyle w:val="c0"/>
          <w:color w:val="000000"/>
          <w:sz w:val="28"/>
          <w:szCs w:val="28"/>
        </w:rPr>
        <w:t xml:space="preserve"> в </w:t>
      </w:r>
      <w:r w:rsidR="00EF0780">
        <w:rPr>
          <w:rStyle w:val="c0"/>
          <w:color w:val="000000"/>
          <w:sz w:val="28"/>
          <w:szCs w:val="28"/>
        </w:rPr>
        <w:t>11 классе отводится 102 ч (3</w:t>
      </w:r>
      <w:r w:rsidR="00987A84" w:rsidRPr="00F13F54">
        <w:rPr>
          <w:rStyle w:val="c0"/>
          <w:color w:val="000000"/>
          <w:sz w:val="28"/>
          <w:szCs w:val="28"/>
        </w:rPr>
        <w:t xml:space="preserve"> ч</w:t>
      </w:r>
      <w:r w:rsidR="00EF0780">
        <w:rPr>
          <w:rStyle w:val="c0"/>
          <w:color w:val="000000"/>
          <w:sz w:val="28"/>
          <w:szCs w:val="28"/>
        </w:rPr>
        <w:t>.</w:t>
      </w:r>
      <w:r w:rsidR="00987A84" w:rsidRPr="00F13F54">
        <w:rPr>
          <w:rStyle w:val="c0"/>
          <w:color w:val="000000"/>
          <w:sz w:val="28"/>
          <w:szCs w:val="28"/>
        </w:rPr>
        <w:t xml:space="preserve"> в неделю, 34 учебные недели в каждом классе согласно </w:t>
      </w:r>
      <w:r w:rsidR="00993479" w:rsidRPr="00F13F54">
        <w:rPr>
          <w:rStyle w:val="c0"/>
          <w:color w:val="000000"/>
          <w:sz w:val="28"/>
          <w:szCs w:val="28"/>
        </w:rPr>
        <w:t xml:space="preserve">учебному </w:t>
      </w:r>
      <w:r w:rsidR="00987A84" w:rsidRPr="00F13F54">
        <w:rPr>
          <w:rStyle w:val="c0"/>
          <w:color w:val="000000"/>
          <w:sz w:val="28"/>
          <w:szCs w:val="28"/>
        </w:rPr>
        <w:t xml:space="preserve"> план</w:t>
      </w:r>
      <w:r w:rsidR="00993479" w:rsidRPr="00F13F54">
        <w:rPr>
          <w:rStyle w:val="c0"/>
          <w:color w:val="000000"/>
          <w:sz w:val="28"/>
          <w:szCs w:val="28"/>
        </w:rPr>
        <w:t>у</w:t>
      </w:r>
      <w:r w:rsidR="00987A84" w:rsidRPr="00F13F54">
        <w:rPr>
          <w:rStyle w:val="c0"/>
          <w:color w:val="000000"/>
          <w:sz w:val="28"/>
          <w:szCs w:val="28"/>
        </w:rPr>
        <w:t>)</w:t>
      </w:r>
    </w:p>
    <w:p w14:paraId="208126C2" w14:textId="234B940B" w:rsidR="00987A84" w:rsidRDefault="00987A84" w:rsidP="00F13F54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 w:rsidRPr="00F13F54">
        <w:rPr>
          <w:rStyle w:val="c0"/>
          <w:color w:val="000000"/>
          <w:sz w:val="28"/>
          <w:szCs w:val="28"/>
        </w:rPr>
        <w:t xml:space="preserve">Рабочая </w:t>
      </w:r>
      <w:r w:rsidR="000849B3" w:rsidRPr="00F13F54">
        <w:rPr>
          <w:rStyle w:val="c0"/>
          <w:color w:val="000000"/>
          <w:sz w:val="28"/>
          <w:szCs w:val="28"/>
        </w:rPr>
        <w:t>программа</w:t>
      </w:r>
      <w:r w:rsidRPr="00F13F54">
        <w:rPr>
          <w:rStyle w:val="c0"/>
          <w:color w:val="000000"/>
          <w:sz w:val="28"/>
          <w:szCs w:val="28"/>
        </w:rPr>
        <w:t xml:space="preserve"> учебного предмета   включает в себя: </w:t>
      </w:r>
      <w:r w:rsidR="00993479" w:rsidRPr="00F13F54">
        <w:rPr>
          <w:rStyle w:val="c0"/>
          <w:color w:val="000000"/>
          <w:sz w:val="28"/>
          <w:szCs w:val="28"/>
        </w:rPr>
        <w:t xml:space="preserve"> требования к планиру</w:t>
      </w:r>
      <w:r w:rsidR="00EF0780">
        <w:rPr>
          <w:rStyle w:val="c0"/>
          <w:color w:val="000000"/>
          <w:sz w:val="28"/>
          <w:szCs w:val="28"/>
        </w:rPr>
        <w:t>емым результатам освоения ООП  С</w:t>
      </w:r>
      <w:r w:rsidR="00993479" w:rsidRPr="00F13F54">
        <w:rPr>
          <w:rStyle w:val="c0"/>
          <w:color w:val="000000"/>
          <w:sz w:val="28"/>
          <w:szCs w:val="28"/>
        </w:rPr>
        <w:t>ОО: личностным, метапредметным, предметным; содержание предмета</w:t>
      </w:r>
      <w:r w:rsidR="000849B3" w:rsidRPr="00F13F54">
        <w:rPr>
          <w:rStyle w:val="c0"/>
          <w:color w:val="000000"/>
          <w:sz w:val="28"/>
          <w:szCs w:val="28"/>
        </w:rPr>
        <w:t>;</w:t>
      </w:r>
      <w:r w:rsidR="00993479" w:rsidRPr="00F13F54">
        <w:rPr>
          <w:rStyle w:val="c0"/>
          <w:color w:val="000000"/>
          <w:sz w:val="28"/>
          <w:szCs w:val="28"/>
        </w:rPr>
        <w:t xml:space="preserve"> тематическое планирование с указанием количества часов</w:t>
      </w:r>
      <w:r w:rsidR="000849B3" w:rsidRPr="00F13F54">
        <w:rPr>
          <w:rStyle w:val="c0"/>
          <w:color w:val="000000"/>
          <w:sz w:val="28"/>
          <w:szCs w:val="28"/>
        </w:rPr>
        <w:t xml:space="preserve"> и с учет</w:t>
      </w:r>
      <w:r w:rsidR="00F13F54">
        <w:rPr>
          <w:rStyle w:val="c0"/>
          <w:color w:val="000000"/>
          <w:sz w:val="28"/>
          <w:szCs w:val="28"/>
        </w:rPr>
        <w:t>ом рабочей программы воспитания.</w:t>
      </w:r>
    </w:p>
    <w:p w14:paraId="14D097DA" w14:textId="77777777" w:rsidR="00987A84" w:rsidRDefault="00987A84" w:rsidP="006C0B77">
      <w:pPr>
        <w:spacing w:after="0"/>
        <w:ind w:firstLine="709"/>
        <w:jc w:val="both"/>
      </w:pPr>
    </w:p>
    <w:sectPr w:rsidR="00987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84"/>
    <w:rsid w:val="000849B3"/>
    <w:rsid w:val="000A1FA2"/>
    <w:rsid w:val="00284656"/>
    <w:rsid w:val="00460552"/>
    <w:rsid w:val="006C0B77"/>
    <w:rsid w:val="008242FF"/>
    <w:rsid w:val="00870751"/>
    <w:rsid w:val="00922C48"/>
    <w:rsid w:val="00987A84"/>
    <w:rsid w:val="00993479"/>
    <w:rsid w:val="00B915B7"/>
    <w:rsid w:val="00E426BE"/>
    <w:rsid w:val="00E843C5"/>
    <w:rsid w:val="00EA59DF"/>
    <w:rsid w:val="00EE4070"/>
    <w:rsid w:val="00EF0780"/>
    <w:rsid w:val="00F12C76"/>
    <w:rsid w:val="00F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A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A84"/>
  </w:style>
  <w:style w:type="character" w:customStyle="1" w:styleId="c12">
    <w:name w:val="c12"/>
    <w:basedOn w:val="a0"/>
    <w:rsid w:val="00987A84"/>
  </w:style>
  <w:style w:type="paragraph" w:customStyle="1" w:styleId="c6">
    <w:name w:val="c6"/>
    <w:basedOn w:val="a"/>
    <w:rsid w:val="00987A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Лонер</cp:lastModifiedBy>
  <cp:revision>9</cp:revision>
  <dcterms:created xsi:type="dcterms:W3CDTF">2022-02-02T06:39:00Z</dcterms:created>
  <dcterms:modified xsi:type="dcterms:W3CDTF">2022-02-08T00:43:00Z</dcterms:modified>
</cp:coreProperties>
</file>