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B41E" w14:textId="6E4DAA91" w:rsidR="00FA298A" w:rsidRDefault="00FA298A" w:rsidP="00FA298A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392B4A">
        <w:rPr>
          <w:rFonts w:cs="Times New Roman"/>
          <w:sz w:val="24"/>
          <w:szCs w:val="24"/>
        </w:rPr>
        <w:t>АННОТАЦИЯ К РАБОЧЕЙ ПРОГРАММЕ ПРЕДМЕТА</w:t>
      </w:r>
      <w:r w:rsidR="008242C2">
        <w:rPr>
          <w:rFonts w:cs="Times New Roman"/>
          <w:sz w:val="24"/>
          <w:szCs w:val="24"/>
        </w:rPr>
        <w:t xml:space="preserve"> «ХИМИЯ»</w:t>
      </w:r>
    </w:p>
    <w:p w14:paraId="349566DA" w14:textId="107C1B71" w:rsidR="008242C2" w:rsidRPr="00392B4A" w:rsidRDefault="008242C2" w:rsidP="00FA298A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учащихся 10-11 классов</w:t>
      </w:r>
    </w:p>
    <w:p w14:paraId="3EAED6BD" w14:textId="77777777" w:rsidR="00FA298A" w:rsidRPr="00392B4A" w:rsidRDefault="00FA298A" w:rsidP="00FA298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470E374" w14:textId="6921E9A0" w:rsidR="00FA298A" w:rsidRPr="00392B4A" w:rsidRDefault="00FA298A" w:rsidP="00FA298A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 w:rsidRPr="00392B4A">
        <w:rPr>
          <w:rStyle w:val="c0"/>
          <w:color w:val="000000"/>
        </w:rPr>
        <w:t>Рабочая программа учебного предмета «Химия» составлена на основе требований Федерального государственного образовательного стандарта среднего</w:t>
      </w:r>
      <w:r w:rsidR="008242C2">
        <w:rPr>
          <w:rStyle w:val="c0"/>
          <w:color w:val="000000"/>
        </w:rPr>
        <w:t xml:space="preserve"> </w:t>
      </w:r>
      <w:r w:rsidRPr="00392B4A">
        <w:rPr>
          <w:rStyle w:val="c0"/>
          <w:color w:val="000000"/>
        </w:rPr>
        <w:t xml:space="preserve">общего образования, Концепции духовно-нравственного развития и воспитания личности гражданина России, планируемых результатов освоение ООП основного образования     МОУ «Мугунская СОШ», Концепции преподавания предмета </w:t>
      </w:r>
      <w:r>
        <w:rPr>
          <w:rStyle w:val="c0"/>
          <w:color w:val="000000"/>
        </w:rPr>
        <w:t>«Химия»</w:t>
      </w:r>
    </w:p>
    <w:p w14:paraId="09D2CE55" w14:textId="77777777" w:rsidR="00FA298A" w:rsidRDefault="00FA298A" w:rsidP="00FA298A">
      <w:pPr>
        <w:pStyle w:val="a4"/>
        <w:ind w:left="116" w:right="115"/>
        <w:rPr>
          <w:rFonts w:ascii="Times New Roman" w:hAnsi="Times New Roman" w:cs="Times New Roman"/>
          <w:color w:val="000000"/>
          <w:sz w:val="24"/>
          <w:szCs w:val="24"/>
        </w:rPr>
      </w:pPr>
      <w:r w:rsidRPr="00392B4A">
        <w:rPr>
          <w:rFonts w:ascii="Times New Roman" w:hAnsi="Times New Roman" w:cs="Times New Roman"/>
          <w:color w:val="000000"/>
          <w:sz w:val="24"/>
          <w:szCs w:val="24"/>
        </w:rPr>
        <w:t>Содержание предмета направлено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Pr="00392B4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4249A6" w14:textId="77777777" w:rsidR="00FA298A" w:rsidRPr="00107BAB" w:rsidRDefault="00FA298A" w:rsidP="00FA298A">
      <w:pPr>
        <w:pStyle w:val="a4"/>
        <w:numPr>
          <w:ilvl w:val="0"/>
          <w:numId w:val="12"/>
        </w:numPr>
        <w:ind w:right="1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107BAB">
        <w:rPr>
          <w:rFonts w:ascii="Times New Roman" w:hAnsi="Times New Roman" w:cs="Times New Roman"/>
          <w:color w:val="000000"/>
          <w:sz w:val="24"/>
          <w:szCs w:val="24"/>
        </w:rPr>
        <w:t xml:space="preserve"> знаний о химической составляющей естественнонаучной картины мира, о важнейших химических понятиях, законах и теориях;</w:t>
      </w:r>
    </w:p>
    <w:p w14:paraId="45105D0A" w14:textId="77777777" w:rsidR="00FA298A" w:rsidRPr="00107BAB" w:rsidRDefault="00FA298A" w:rsidP="00FA298A">
      <w:pPr>
        <w:pStyle w:val="a4"/>
        <w:numPr>
          <w:ilvl w:val="0"/>
          <w:numId w:val="12"/>
        </w:numPr>
        <w:ind w:right="1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07BAB">
        <w:rPr>
          <w:rFonts w:ascii="Times New Roman" w:hAnsi="Times New Roman" w:cs="Times New Roman"/>
          <w:color w:val="000000"/>
          <w:sz w:val="24"/>
          <w:szCs w:val="24"/>
        </w:rPr>
        <w:t>владение умениями применять полученные знания для объяснения разнообразных химических явлений и свойств веществ, для оценки роли химии в развитии современных технологий и получении новых материалов;</w:t>
      </w:r>
    </w:p>
    <w:p w14:paraId="1FCE2CAA" w14:textId="77777777" w:rsidR="00FA298A" w:rsidRDefault="00FA298A" w:rsidP="00FA298A">
      <w:pPr>
        <w:pStyle w:val="a4"/>
        <w:numPr>
          <w:ilvl w:val="0"/>
          <w:numId w:val="12"/>
        </w:numPr>
        <w:ind w:right="115"/>
        <w:rPr>
          <w:rFonts w:ascii="Times New Roman" w:hAnsi="Times New Roman" w:cs="Times New Roman"/>
          <w:color w:val="000000"/>
          <w:sz w:val="24"/>
          <w:szCs w:val="24"/>
        </w:rPr>
      </w:pPr>
      <w:r w:rsidRPr="00107BAB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14:paraId="43943C0A" w14:textId="77777777" w:rsidR="00FA298A" w:rsidRDefault="00FA298A" w:rsidP="00FA298A">
      <w:pPr>
        <w:pStyle w:val="a4"/>
        <w:numPr>
          <w:ilvl w:val="0"/>
          <w:numId w:val="12"/>
        </w:numPr>
        <w:ind w:right="115"/>
        <w:rPr>
          <w:rFonts w:ascii="Times New Roman" w:hAnsi="Times New Roman" w:cs="Times New Roman"/>
          <w:color w:val="000000"/>
          <w:sz w:val="24"/>
          <w:szCs w:val="24"/>
        </w:rPr>
      </w:pPr>
      <w:r w:rsidRPr="0004462E">
        <w:rPr>
          <w:rFonts w:ascii="Times New Roman" w:hAnsi="Times New Roman" w:cs="Times New Roman"/>
          <w:color w:val="000000"/>
          <w:sz w:val="24"/>
          <w:szCs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14:paraId="28D03402" w14:textId="77777777" w:rsidR="00FA298A" w:rsidRPr="0004462E" w:rsidRDefault="00FA298A" w:rsidP="00FA298A">
      <w:pPr>
        <w:pStyle w:val="a4"/>
        <w:numPr>
          <w:ilvl w:val="0"/>
          <w:numId w:val="12"/>
        </w:numPr>
        <w:ind w:right="115"/>
        <w:rPr>
          <w:rFonts w:ascii="Times New Roman" w:hAnsi="Times New Roman" w:cs="Times New Roman"/>
          <w:color w:val="000000"/>
          <w:sz w:val="24"/>
          <w:szCs w:val="24"/>
        </w:rPr>
      </w:pPr>
      <w:r w:rsidRPr="0004462E">
        <w:rPr>
          <w:rFonts w:ascii="Times New Roman" w:hAnsi="Times New Roman" w:cs="Times New Roman"/>
          <w:color w:val="000000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</w:p>
    <w:p w14:paraId="56680B8A" w14:textId="77777777" w:rsidR="00FA298A" w:rsidRPr="00392B4A" w:rsidRDefault="00FA298A" w:rsidP="00FA298A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392B4A">
        <w:rPr>
          <w:rStyle w:val="c0"/>
          <w:color w:val="000000"/>
        </w:rPr>
        <w:t>Предмет представлен в программе следующими содержательными линиями:</w:t>
      </w:r>
    </w:p>
    <w:p w14:paraId="708F8CAA" w14:textId="77777777" w:rsidR="00FA298A" w:rsidRDefault="00FA298A" w:rsidP="00FA298A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ind w:right="8"/>
        <w:jc w:val="both"/>
        <w:rPr>
          <w:rStyle w:val="c0"/>
          <w:color w:val="000000"/>
        </w:rPr>
      </w:pPr>
      <w:r>
        <w:rPr>
          <w:rStyle w:val="c0"/>
          <w:color w:val="000000"/>
        </w:rPr>
        <w:t>Химия 10</w:t>
      </w:r>
      <w:r w:rsidRPr="00392B4A">
        <w:rPr>
          <w:rStyle w:val="c0"/>
          <w:color w:val="000000"/>
        </w:rPr>
        <w:t xml:space="preserve"> класс: </w:t>
      </w:r>
    </w:p>
    <w:p w14:paraId="4E14464D" w14:textId="77777777" w:rsidR="00FA298A" w:rsidRPr="0004462E" w:rsidRDefault="00FA298A" w:rsidP="00FA298A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 w:rsidRPr="0085214D">
        <w:t>Теоретические основы органической химии</w:t>
      </w:r>
    </w:p>
    <w:p w14:paraId="7AD9CB37" w14:textId="77777777" w:rsidR="00FA298A" w:rsidRPr="0004462E" w:rsidRDefault="00FA298A" w:rsidP="00FA298A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 w:rsidRPr="0085214D">
        <w:t>Углеводороды</w:t>
      </w:r>
    </w:p>
    <w:p w14:paraId="1055F59E" w14:textId="77777777" w:rsidR="00FA298A" w:rsidRPr="0004462E" w:rsidRDefault="00FA298A" w:rsidP="00FA298A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 w:rsidRPr="0085214D">
        <w:t>Кислородсодержащие органические соединения</w:t>
      </w:r>
    </w:p>
    <w:p w14:paraId="4CBC72F5" w14:textId="77777777" w:rsidR="00FA298A" w:rsidRPr="0004462E" w:rsidRDefault="00FA298A" w:rsidP="00FA298A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 w:rsidRPr="0085214D">
        <w:t>Азотсодержащие органические соединения</w:t>
      </w:r>
    </w:p>
    <w:p w14:paraId="7493028F" w14:textId="77777777" w:rsidR="00FA298A" w:rsidRPr="00392B4A" w:rsidRDefault="00FA298A" w:rsidP="00FA298A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8"/>
        <w:jc w:val="both"/>
        <w:rPr>
          <w:rStyle w:val="c0"/>
          <w:color w:val="000000"/>
        </w:rPr>
      </w:pPr>
      <w:r w:rsidRPr="0085214D">
        <w:t>Высокомолекулярные соединения</w:t>
      </w:r>
    </w:p>
    <w:p w14:paraId="46D614D2" w14:textId="77777777" w:rsidR="00FA298A" w:rsidRPr="00392B4A" w:rsidRDefault="00FA298A" w:rsidP="00FA298A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>
        <w:t>Химия 11</w:t>
      </w:r>
      <w:r w:rsidRPr="00392B4A">
        <w:t xml:space="preserve"> класс:</w:t>
      </w:r>
    </w:p>
    <w:p w14:paraId="1DE99349" w14:textId="77777777" w:rsidR="00FA298A" w:rsidRDefault="00FA298A" w:rsidP="00FA298A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8"/>
        <w:jc w:val="both"/>
      </w:pPr>
      <w:r w:rsidRPr="0085214D">
        <w:t>Теоретические основы химии</w:t>
      </w:r>
    </w:p>
    <w:p w14:paraId="24C40694" w14:textId="77777777" w:rsidR="00FA298A" w:rsidRDefault="00FA298A" w:rsidP="00FA298A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8"/>
        <w:jc w:val="both"/>
      </w:pPr>
      <w:r w:rsidRPr="0085214D">
        <w:t>Неорганическая химия</w:t>
      </w:r>
    </w:p>
    <w:p w14:paraId="0F3D11F1" w14:textId="77777777" w:rsidR="00FA298A" w:rsidRPr="00392B4A" w:rsidRDefault="00FA298A" w:rsidP="00FA298A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 w:rsidRPr="00392B4A">
        <w:rPr>
          <w:rStyle w:val="c0"/>
          <w:color w:val="000000"/>
        </w:rPr>
        <w:t xml:space="preserve">Рабочая программа рассчитана на </w:t>
      </w:r>
      <w:r>
        <w:rPr>
          <w:rStyle w:val="c0"/>
          <w:color w:val="000000"/>
        </w:rPr>
        <w:t>101</w:t>
      </w:r>
      <w:r w:rsidRPr="00392B4A">
        <w:rPr>
          <w:rStyle w:val="c0"/>
          <w:color w:val="000000"/>
        </w:rPr>
        <w:t xml:space="preserve"> ч</w:t>
      </w:r>
      <w:r>
        <w:rPr>
          <w:rStyle w:val="c0"/>
          <w:color w:val="000000"/>
        </w:rPr>
        <w:t>ас</w:t>
      </w:r>
      <w:r w:rsidRPr="00392B4A">
        <w:rPr>
          <w:rStyle w:val="c0"/>
          <w:color w:val="000000"/>
        </w:rPr>
        <w:t xml:space="preserve">. В </w:t>
      </w:r>
      <w:r>
        <w:rPr>
          <w:rStyle w:val="c0"/>
          <w:color w:val="000000"/>
        </w:rPr>
        <w:t>10</w:t>
      </w:r>
      <w:r w:rsidRPr="00392B4A">
        <w:rPr>
          <w:rStyle w:val="c0"/>
          <w:color w:val="000000"/>
        </w:rPr>
        <w:t xml:space="preserve"> классе отводится 68 часов (2 часа в неделю, 34 учебные недели), в </w:t>
      </w:r>
      <w:r>
        <w:rPr>
          <w:rStyle w:val="c0"/>
          <w:color w:val="000000"/>
        </w:rPr>
        <w:t>11 классе – 33</w:t>
      </w:r>
      <w:r w:rsidRPr="00392B4A">
        <w:rPr>
          <w:rStyle w:val="c0"/>
          <w:color w:val="000000"/>
        </w:rPr>
        <w:t xml:space="preserve"> ч (</w:t>
      </w:r>
      <w:r>
        <w:rPr>
          <w:rStyle w:val="c0"/>
          <w:color w:val="000000"/>
        </w:rPr>
        <w:t>1</w:t>
      </w:r>
      <w:r w:rsidRPr="00392B4A">
        <w:rPr>
          <w:rStyle w:val="c0"/>
          <w:color w:val="000000"/>
        </w:rPr>
        <w:t xml:space="preserve"> ч в неделю, 33 учебные недели согласно учебному плану)</w:t>
      </w:r>
    </w:p>
    <w:p w14:paraId="14D097DA" w14:textId="451C3F1C" w:rsidR="00987A84" w:rsidRPr="00FA298A" w:rsidRDefault="00FA298A" w:rsidP="00FA298A">
      <w:pPr>
        <w:pStyle w:val="c6"/>
        <w:shd w:val="clear" w:color="auto" w:fill="FFFFFF"/>
        <w:spacing w:before="0" w:beforeAutospacing="0" w:after="0" w:afterAutospacing="0"/>
        <w:ind w:left="-16" w:firstLine="698"/>
        <w:jc w:val="both"/>
        <w:rPr>
          <w:color w:val="000000"/>
        </w:rPr>
      </w:pPr>
      <w:r w:rsidRPr="00392B4A">
        <w:rPr>
          <w:rStyle w:val="c0"/>
          <w:color w:val="000000"/>
        </w:rPr>
        <w:t>Рабочая программа учебного предмета   включает в себя: требования к планируемым результатам освоения ООП ООО: личностным, метапредметным, предметным; содержание предмета; тематическое планирование с указанием количества часов и с учетом рабочей программы воспитания.</w:t>
      </w:r>
    </w:p>
    <w:sectPr w:rsidR="00987A84" w:rsidRPr="00FA298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175"/>
    <w:multiLevelType w:val="hybridMultilevel"/>
    <w:tmpl w:val="C8F88DD8"/>
    <w:lvl w:ilvl="0" w:tplc="40BA86F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4408"/>
    <w:multiLevelType w:val="hybridMultilevel"/>
    <w:tmpl w:val="3DE8674A"/>
    <w:lvl w:ilvl="0" w:tplc="40BA86F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6158"/>
    <w:multiLevelType w:val="hybridMultilevel"/>
    <w:tmpl w:val="4F1E90F6"/>
    <w:lvl w:ilvl="0" w:tplc="40BA86F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40CA"/>
    <w:multiLevelType w:val="hybridMultilevel"/>
    <w:tmpl w:val="996EADB0"/>
    <w:lvl w:ilvl="0" w:tplc="40BA86F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02A9A"/>
    <w:multiLevelType w:val="hybridMultilevel"/>
    <w:tmpl w:val="4468C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03D85"/>
    <w:multiLevelType w:val="hybridMultilevel"/>
    <w:tmpl w:val="E3FA8D92"/>
    <w:lvl w:ilvl="0" w:tplc="40BA86F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A3623"/>
    <w:multiLevelType w:val="hybridMultilevel"/>
    <w:tmpl w:val="53E2663A"/>
    <w:lvl w:ilvl="0" w:tplc="40BA86F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217CD"/>
    <w:multiLevelType w:val="hybridMultilevel"/>
    <w:tmpl w:val="6CC08DFC"/>
    <w:lvl w:ilvl="0" w:tplc="40BA86F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C507E"/>
    <w:multiLevelType w:val="multilevel"/>
    <w:tmpl w:val="55C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85CA7"/>
    <w:multiLevelType w:val="hybridMultilevel"/>
    <w:tmpl w:val="C06A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D1074"/>
    <w:multiLevelType w:val="hybridMultilevel"/>
    <w:tmpl w:val="C9DC8856"/>
    <w:lvl w:ilvl="0" w:tplc="40BA86F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E1242"/>
    <w:multiLevelType w:val="hybridMultilevel"/>
    <w:tmpl w:val="9CF8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55B3F"/>
    <w:multiLevelType w:val="hybridMultilevel"/>
    <w:tmpl w:val="D26AD9CE"/>
    <w:lvl w:ilvl="0" w:tplc="CCC66AA0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3" w15:restartNumberingAfterBreak="0">
    <w:nsid w:val="651D4707"/>
    <w:multiLevelType w:val="hybridMultilevel"/>
    <w:tmpl w:val="32CE5CF0"/>
    <w:lvl w:ilvl="0" w:tplc="40BA86F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75169"/>
    <w:multiLevelType w:val="hybridMultilevel"/>
    <w:tmpl w:val="C428EEB0"/>
    <w:lvl w:ilvl="0" w:tplc="40BA86F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12"/>
  </w:num>
  <w:num w:numId="9">
    <w:abstractNumId w:val="1"/>
  </w:num>
  <w:num w:numId="10">
    <w:abstractNumId w:val="2"/>
  </w:num>
  <w:num w:numId="11">
    <w:abstractNumId w:val="6"/>
  </w:num>
  <w:num w:numId="12">
    <w:abstractNumId w:val="13"/>
  </w:num>
  <w:num w:numId="13">
    <w:abstractNumId w:val="1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84"/>
    <w:rsid w:val="000849B3"/>
    <w:rsid w:val="005E1592"/>
    <w:rsid w:val="006B54A4"/>
    <w:rsid w:val="006C0B77"/>
    <w:rsid w:val="00785AC7"/>
    <w:rsid w:val="008242C2"/>
    <w:rsid w:val="008242FF"/>
    <w:rsid w:val="00870751"/>
    <w:rsid w:val="00922C48"/>
    <w:rsid w:val="00987A84"/>
    <w:rsid w:val="00993479"/>
    <w:rsid w:val="00B915B7"/>
    <w:rsid w:val="00E1750E"/>
    <w:rsid w:val="00E843C5"/>
    <w:rsid w:val="00EA59DF"/>
    <w:rsid w:val="00EE4070"/>
    <w:rsid w:val="00F12C76"/>
    <w:rsid w:val="00FA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ACFF"/>
  <w15:chartTrackingRefBased/>
  <w15:docId w15:val="{AD8C8F55-879A-43C5-BA64-B02E4D9E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A84"/>
  </w:style>
  <w:style w:type="character" w:customStyle="1" w:styleId="c12">
    <w:name w:val="c12"/>
    <w:basedOn w:val="a0"/>
    <w:rsid w:val="00987A84"/>
  </w:style>
  <w:style w:type="paragraph" w:customStyle="1" w:styleId="c6">
    <w:name w:val="c6"/>
    <w:basedOn w:val="a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E1750E"/>
    <w:pPr>
      <w:widowControl w:val="0"/>
      <w:autoSpaceDE w:val="0"/>
      <w:autoSpaceDN w:val="0"/>
      <w:spacing w:after="0"/>
      <w:ind w:left="343" w:right="114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1750E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qFormat/>
    <w:rsid w:val="00E1750E"/>
    <w:pPr>
      <w:spacing w:after="0"/>
      <w:jc w:val="center"/>
    </w:pPr>
    <w:rPr>
      <w:rFonts w:eastAsia="Times New Roman" w:cs="Times New Roman"/>
      <w:b/>
      <w:bCs/>
      <w:sz w:val="32"/>
      <w:szCs w:val="24"/>
    </w:rPr>
  </w:style>
  <w:style w:type="character" w:customStyle="1" w:styleId="a7">
    <w:name w:val="Заголовок Знак"/>
    <w:basedOn w:val="a0"/>
    <w:link w:val="a6"/>
    <w:rsid w:val="00E1750E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dcterms:created xsi:type="dcterms:W3CDTF">2022-02-02T06:39:00Z</dcterms:created>
  <dcterms:modified xsi:type="dcterms:W3CDTF">2022-02-12T00:29:00Z</dcterms:modified>
</cp:coreProperties>
</file>